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E12" w:rsidRDefault="00E31E12" w:rsidP="00446E9F">
      <w:pPr>
        <w:pStyle w:val="Title"/>
        <w:rPr>
          <w:sz w:val="44"/>
          <w:szCs w:val="44"/>
        </w:rPr>
      </w:pPr>
    </w:p>
    <w:p w:rsidR="00DE58C0" w:rsidRPr="00464BB3" w:rsidRDefault="00DE58C0" w:rsidP="00446E9F">
      <w:pPr>
        <w:pStyle w:val="Title"/>
        <w:rPr>
          <w:sz w:val="44"/>
          <w:szCs w:val="44"/>
        </w:rPr>
      </w:pPr>
      <w:r>
        <w:rPr>
          <w:sz w:val="44"/>
          <w:szCs w:val="44"/>
        </w:rPr>
        <w:t xml:space="preserve">FIE Referee Pathway </w:t>
      </w:r>
      <w:r w:rsidR="006D4E4B">
        <w:rPr>
          <w:sz w:val="44"/>
          <w:szCs w:val="44"/>
        </w:rPr>
        <w:t xml:space="preserve">Acceptance </w:t>
      </w:r>
      <w:r>
        <w:rPr>
          <w:sz w:val="44"/>
          <w:szCs w:val="44"/>
        </w:rPr>
        <w:t>Form</w:t>
      </w:r>
    </w:p>
    <w:p w:rsidR="00DE58C0" w:rsidRDefault="006D4E4B" w:rsidP="00F7387F">
      <w:pPr>
        <w:pStyle w:val="BodyText"/>
        <w:rPr>
          <w:lang w:eastAsia="en-US" w:bidi="ar-SA"/>
        </w:rPr>
      </w:pPr>
      <w:r>
        <w:rPr>
          <w:lang w:eastAsia="en-US" w:bidi="ar-SA"/>
        </w:rPr>
        <w:t>This form is to be used to accept a place on the Referee Pathway. If for any reason a place has been offered without completion of a Referee Pathway Application Form then a copy of that form must be returned with this Acceptance Form.</w:t>
      </w:r>
    </w:p>
    <w:p w:rsidR="006D4E4B" w:rsidRPr="00F7387F" w:rsidRDefault="006D4E4B" w:rsidP="00F7387F">
      <w:pPr>
        <w:pStyle w:val="BodyText"/>
        <w:rPr>
          <w:lang w:eastAsia="en-US" w:bidi="ar-SA"/>
        </w:rPr>
      </w:pPr>
    </w:p>
    <w:p w:rsidR="00922C76" w:rsidRDefault="00922C76" w:rsidP="00922C76">
      <w:pPr>
        <w:pStyle w:val="Heading1"/>
      </w:pPr>
      <w:r>
        <w:rPr>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936"/>
        <w:gridCol w:w="1520"/>
        <w:gridCol w:w="2728"/>
      </w:tblGrid>
      <w:tr w:rsidR="006D4E4B" w:rsidRPr="00D86AB6" w:rsidTr="006D4E4B">
        <w:tc>
          <w:tcPr>
            <w:tcW w:w="1871" w:type="dxa"/>
          </w:tcPr>
          <w:p w:rsidR="006D4E4B" w:rsidRPr="006D4E4B" w:rsidRDefault="006D4E4B" w:rsidP="001D35FD">
            <w:pPr>
              <w:pStyle w:val="Body"/>
              <w:rPr>
                <w:b/>
              </w:rPr>
            </w:pPr>
            <w:r w:rsidRPr="006D4E4B">
              <w:rPr>
                <w:b/>
              </w:rPr>
              <w:t>Name</w:t>
            </w:r>
          </w:p>
        </w:tc>
        <w:tc>
          <w:tcPr>
            <w:tcW w:w="3936" w:type="dxa"/>
          </w:tcPr>
          <w:p w:rsidR="006D4E4B" w:rsidRPr="00D86AB6" w:rsidRDefault="006D4E4B" w:rsidP="001D35FD">
            <w:pPr>
              <w:pStyle w:val="Body"/>
            </w:pPr>
          </w:p>
        </w:tc>
        <w:tc>
          <w:tcPr>
            <w:tcW w:w="1520" w:type="dxa"/>
          </w:tcPr>
          <w:p w:rsidR="006D4E4B" w:rsidRPr="006D4E4B" w:rsidRDefault="006D4E4B" w:rsidP="001D35FD">
            <w:pPr>
              <w:pStyle w:val="Body"/>
              <w:rPr>
                <w:b/>
              </w:rPr>
            </w:pPr>
            <w:r w:rsidRPr="006D4E4B">
              <w:rPr>
                <w:b/>
              </w:rPr>
              <w:t>DOB:</w:t>
            </w:r>
          </w:p>
        </w:tc>
        <w:tc>
          <w:tcPr>
            <w:tcW w:w="2728" w:type="dxa"/>
          </w:tcPr>
          <w:p w:rsidR="006D4E4B" w:rsidRPr="00D86AB6" w:rsidRDefault="006D4E4B" w:rsidP="001D35FD">
            <w:pPr>
              <w:pStyle w:val="Body"/>
            </w:pPr>
          </w:p>
        </w:tc>
      </w:tr>
      <w:tr w:rsidR="006D4E4B" w:rsidRPr="00D86AB6" w:rsidTr="006D4E4B">
        <w:tc>
          <w:tcPr>
            <w:tcW w:w="1871" w:type="dxa"/>
          </w:tcPr>
          <w:p w:rsidR="006D4E4B" w:rsidRPr="006D4E4B" w:rsidRDefault="006D4E4B" w:rsidP="006D4E4B">
            <w:pPr>
              <w:pStyle w:val="Body"/>
              <w:rPr>
                <w:b/>
              </w:rPr>
            </w:pPr>
            <w:r w:rsidRPr="006D4E4B">
              <w:rPr>
                <w:b/>
              </w:rPr>
              <w:t xml:space="preserve">Preferred Contact Details </w:t>
            </w:r>
          </w:p>
        </w:tc>
        <w:tc>
          <w:tcPr>
            <w:tcW w:w="3936" w:type="dxa"/>
          </w:tcPr>
          <w:p w:rsidR="006D4E4B" w:rsidRDefault="006D4E4B" w:rsidP="001D35FD">
            <w:pPr>
              <w:pStyle w:val="Body"/>
            </w:pPr>
            <w:r>
              <w:t>Email:</w:t>
            </w:r>
          </w:p>
          <w:p w:rsidR="006D4E4B" w:rsidRPr="00D86AB6" w:rsidRDefault="006D4E4B" w:rsidP="001D35FD">
            <w:pPr>
              <w:pStyle w:val="Body"/>
            </w:pPr>
            <w:r>
              <w:t>Phone:</w:t>
            </w:r>
          </w:p>
        </w:tc>
        <w:tc>
          <w:tcPr>
            <w:tcW w:w="1520" w:type="dxa"/>
          </w:tcPr>
          <w:p w:rsidR="006D4E4B" w:rsidRPr="006D4E4B" w:rsidRDefault="006D4E4B" w:rsidP="001D35FD">
            <w:pPr>
              <w:pStyle w:val="Body"/>
              <w:rPr>
                <w:b/>
              </w:rPr>
            </w:pPr>
            <w:r w:rsidRPr="006D4E4B">
              <w:rPr>
                <w:b/>
                <w:color w:val="212121"/>
                <w:sz w:val="23"/>
                <w:szCs w:val="23"/>
                <w:shd w:val="clear" w:color="auto" w:fill="FFFFFF"/>
              </w:rPr>
              <w:t>BFA Number:</w:t>
            </w:r>
            <w:r w:rsidRPr="006D4E4B">
              <w:rPr>
                <w:b/>
                <w:color w:val="212121"/>
                <w:sz w:val="23"/>
                <w:szCs w:val="23"/>
                <w:shd w:val="clear" w:color="auto" w:fill="FFFFFF"/>
              </w:rPr>
              <w:tab/>
            </w:r>
          </w:p>
        </w:tc>
        <w:tc>
          <w:tcPr>
            <w:tcW w:w="2728" w:type="dxa"/>
          </w:tcPr>
          <w:p w:rsidR="006D4E4B" w:rsidRPr="00D86AB6" w:rsidRDefault="006D4E4B" w:rsidP="001D35FD">
            <w:pPr>
              <w:pStyle w:val="Body"/>
            </w:pPr>
          </w:p>
        </w:tc>
      </w:tr>
    </w:tbl>
    <w:p w:rsidR="006D4E4B" w:rsidRDefault="006D4E4B" w:rsidP="00922C76">
      <w:pPr>
        <w:pStyle w:val="BodyText"/>
        <w:rPr>
          <w:b/>
          <w:color w:val="212121"/>
          <w:sz w:val="23"/>
          <w:szCs w:val="23"/>
          <w:shd w:val="clear" w:color="auto" w:fill="FFFFFF"/>
        </w:rPr>
      </w:pPr>
    </w:p>
    <w:p w:rsidR="00922C76" w:rsidRDefault="00922C76" w:rsidP="00922C76">
      <w:pPr>
        <w:pStyle w:val="BodyText"/>
        <w:rPr>
          <w:lang w:eastAsia="en-US" w:bidi="ar-SA"/>
        </w:rPr>
      </w:pPr>
      <w:r w:rsidRPr="00952C84">
        <w:rPr>
          <w:b/>
          <w:color w:val="212121"/>
          <w:sz w:val="23"/>
          <w:szCs w:val="23"/>
          <w:shd w:val="clear" w:color="auto" w:fill="FFFFFF"/>
        </w:rPr>
        <w:t xml:space="preserve">Summary Qualifications: </w:t>
      </w:r>
      <w:r w:rsidRPr="00952C84">
        <w:rPr>
          <w:b/>
          <w:color w:val="212121"/>
          <w:sz w:val="23"/>
          <w:szCs w:val="23"/>
          <w:shd w:val="clear" w:color="auto" w:fill="FFFFFF"/>
        </w:rPr>
        <w:tab/>
      </w:r>
      <w:r>
        <w:rPr>
          <w:color w:val="212121"/>
          <w:sz w:val="23"/>
          <w:szCs w:val="23"/>
          <w:shd w:val="clear" w:color="auto" w:fill="FFFFFF"/>
        </w:rPr>
        <w:t>(indicate 1-4/FIE)</w:t>
      </w:r>
    </w:p>
    <w:tbl>
      <w:tblPr>
        <w:tblStyle w:val="TableGrid"/>
        <w:tblW w:w="0" w:type="auto"/>
        <w:tblLook w:val="04A0" w:firstRow="1" w:lastRow="0" w:firstColumn="1" w:lastColumn="0" w:noHBand="0" w:noVBand="1"/>
      </w:tblPr>
      <w:tblGrid>
        <w:gridCol w:w="3351"/>
        <w:gridCol w:w="3352"/>
        <w:gridCol w:w="3352"/>
      </w:tblGrid>
      <w:tr w:rsidR="00922C76" w:rsidTr="001D35FD">
        <w:tc>
          <w:tcPr>
            <w:tcW w:w="3351" w:type="dxa"/>
          </w:tcPr>
          <w:p w:rsidR="00922C76" w:rsidRPr="0063528F" w:rsidRDefault="00922C76" w:rsidP="001D35FD">
            <w:pPr>
              <w:pStyle w:val="BodyText"/>
              <w:rPr>
                <w:b/>
                <w:color w:val="212121"/>
                <w:sz w:val="23"/>
                <w:szCs w:val="23"/>
                <w:shd w:val="clear" w:color="auto" w:fill="FFFFFF"/>
              </w:rPr>
            </w:pPr>
            <w:r w:rsidRPr="0063528F">
              <w:rPr>
                <w:b/>
                <w:color w:val="212121"/>
                <w:sz w:val="23"/>
                <w:szCs w:val="23"/>
                <w:shd w:val="clear" w:color="auto" w:fill="FFFFFF"/>
              </w:rPr>
              <w:tab/>
              <w:t>Foil</w:t>
            </w:r>
          </w:p>
        </w:tc>
        <w:tc>
          <w:tcPr>
            <w:tcW w:w="3352" w:type="dxa"/>
          </w:tcPr>
          <w:p w:rsidR="00922C76" w:rsidRPr="0063528F" w:rsidRDefault="00922C76" w:rsidP="001D35FD">
            <w:pPr>
              <w:pStyle w:val="BodyText"/>
              <w:rPr>
                <w:b/>
                <w:color w:val="212121"/>
                <w:sz w:val="23"/>
                <w:szCs w:val="23"/>
                <w:shd w:val="clear" w:color="auto" w:fill="FFFFFF"/>
              </w:rPr>
            </w:pPr>
            <w:r w:rsidRPr="0063528F">
              <w:rPr>
                <w:b/>
                <w:color w:val="212121"/>
                <w:sz w:val="23"/>
                <w:szCs w:val="23"/>
                <w:shd w:val="clear" w:color="auto" w:fill="FFFFFF"/>
              </w:rPr>
              <w:t>Epee</w:t>
            </w:r>
          </w:p>
        </w:tc>
        <w:tc>
          <w:tcPr>
            <w:tcW w:w="3352" w:type="dxa"/>
          </w:tcPr>
          <w:p w:rsidR="00922C76" w:rsidRPr="0063528F" w:rsidRDefault="00922C76" w:rsidP="001D35FD">
            <w:pPr>
              <w:pStyle w:val="BodyText"/>
              <w:rPr>
                <w:b/>
                <w:color w:val="212121"/>
                <w:sz w:val="23"/>
                <w:szCs w:val="23"/>
                <w:shd w:val="clear" w:color="auto" w:fill="FFFFFF"/>
              </w:rPr>
            </w:pPr>
            <w:r w:rsidRPr="0063528F">
              <w:rPr>
                <w:b/>
                <w:color w:val="212121"/>
                <w:sz w:val="23"/>
                <w:szCs w:val="23"/>
                <w:shd w:val="clear" w:color="auto" w:fill="FFFFFF"/>
              </w:rPr>
              <w:t>Sabre</w:t>
            </w:r>
          </w:p>
        </w:tc>
      </w:tr>
      <w:tr w:rsidR="00922C76" w:rsidTr="001D35FD">
        <w:tc>
          <w:tcPr>
            <w:tcW w:w="3351" w:type="dxa"/>
          </w:tcPr>
          <w:p w:rsidR="00922C76" w:rsidRDefault="00922C76" w:rsidP="001D35FD">
            <w:pPr>
              <w:pStyle w:val="BodyText"/>
              <w:rPr>
                <w:color w:val="212121"/>
                <w:sz w:val="23"/>
                <w:szCs w:val="23"/>
                <w:shd w:val="clear" w:color="auto" w:fill="FFFFFF"/>
              </w:rPr>
            </w:pPr>
          </w:p>
        </w:tc>
        <w:tc>
          <w:tcPr>
            <w:tcW w:w="3352" w:type="dxa"/>
          </w:tcPr>
          <w:p w:rsidR="00922C76" w:rsidRDefault="00922C76" w:rsidP="001D35FD">
            <w:pPr>
              <w:pStyle w:val="BodyText"/>
              <w:rPr>
                <w:color w:val="212121"/>
                <w:sz w:val="23"/>
                <w:szCs w:val="23"/>
                <w:shd w:val="clear" w:color="auto" w:fill="FFFFFF"/>
              </w:rPr>
            </w:pPr>
          </w:p>
        </w:tc>
        <w:tc>
          <w:tcPr>
            <w:tcW w:w="3352" w:type="dxa"/>
          </w:tcPr>
          <w:p w:rsidR="00922C76" w:rsidRDefault="00922C76" w:rsidP="001D35FD">
            <w:pPr>
              <w:pStyle w:val="BodyText"/>
              <w:rPr>
                <w:color w:val="212121"/>
                <w:sz w:val="23"/>
                <w:szCs w:val="23"/>
                <w:shd w:val="clear" w:color="auto" w:fill="FFFFFF"/>
              </w:rPr>
            </w:pPr>
          </w:p>
        </w:tc>
      </w:tr>
    </w:tbl>
    <w:p w:rsidR="00DE58C0" w:rsidRDefault="00DE58C0" w:rsidP="00C0402C">
      <w:pPr>
        <w:pStyle w:val="BodyText"/>
        <w:rPr>
          <w:color w:val="212121"/>
          <w:sz w:val="23"/>
          <w:szCs w:val="23"/>
          <w:shd w:val="clear" w:color="auto" w:fill="FFFFFF"/>
        </w:rPr>
      </w:pPr>
    </w:p>
    <w:p w:rsidR="00922C76" w:rsidRPr="00816ACA" w:rsidRDefault="00922C76" w:rsidP="00922C76">
      <w:pPr>
        <w:pStyle w:val="BodyText"/>
        <w:rPr>
          <w:b/>
          <w:color w:val="212121"/>
          <w:sz w:val="23"/>
          <w:szCs w:val="23"/>
          <w:shd w:val="clear" w:color="auto" w:fill="FFFFFF"/>
        </w:rPr>
      </w:pPr>
      <w:r w:rsidRPr="00816ACA">
        <w:rPr>
          <w:b/>
          <w:color w:val="212121"/>
          <w:sz w:val="23"/>
          <w:szCs w:val="23"/>
          <w:shd w:val="clear" w:color="auto" w:fill="FFFFFF"/>
        </w:rPr>
        <w:t>Declaration</w:t>
      </w:r>
    </w:p>
    <w:p w:rsidR="00922C76" w:rsidRDefault="00922C76" w:rsidP="00922C76">
      <w:pPr>
        <w:pStyle w:val="BodyText"/>
        <w:numPr>
          <w:ilvl w:val="0"/>
          <w:numId w:val="44"/>
        </w:numPr>
        <w:rPr>
          <w:lang w:eastAsia="en-US" w:bidi="ar-SA"/>
        </w:rPr>
      </w:pPr>
      <w:r>
        <w:rPr>
          <w:lang w:eastAsia="en-US" w:bidi="ar-SA"/>
        </w:rPr>
        <w:t>I agree to the Pathway Referee Terms and Conditions described herein and acknowledge that these may be adjusted from time to time and changes published on the British Fencing website.</w:t>
      </w:r>
    </w:p>
    <w:p w:rsidR="00922C76" w:rsidRDefault="00922C76" w:rsidP="00922C76">
      <w:pPr>
        <w:pStyle w:val="BodyText"/>
        <w:numPr>
          <w:ilvl w:val="0"/>
          <w:numId w:val="44"/>
        </w:numPr>
        <w:rPr>
          <w:lang w:eastAsia="en-US" w:bidi="ar-SA"/>
        </w:rPr>
      </w:pPr>
      <w:r>
        <w:rPr>
          <w:lang w:eastAsia="en-US" w:bidi="ar-SA"/>
        </w:rPr>
        <w:t>I agree to uphold the Officials Code of Conduct – and failure to uphold this may result the requirement to reimburse British Fencing for expenses that I incur.</w:t>
      </w:r>
    </w:p>
    <w:p w:rsidR="00922C76" w:rsidRDefault="00922C76" w:rsidP="00922C76">
      <w:pPr>
        <w:pStyle w:val="BodyText"/>
        <w:numPr>
          <w:ilvl w:val="0"/>
          <w:numId w:val="44"/>
        </w:numPr>
        <w:rPr>
          <w:lang w:eastAsia="en-US" w:bidi="ar-SA"/>
        </w:rPr>
      </w:pPr>
      <w:r>
        <w:rPr>
          <w:lang w:eastAsia="en-US" w:bidi="ar-SA"/>
        </w:rPr>
        <w:t>I am aware that if I fail to referee at a minimum number of British Fencing events during the season then I may no longer be eligible for funding.</w:t>
      </w:r>
    </w:p>
    <w:p w:rsidR="00922C76" w:rsidRDefault="00922C76" w:rsidP="00922C76">
      <w:pPr>
        <w:pStyle w:val="BodyText"/>
        <w:numPr>
          <w:ilvl w:val="0"/>
          <w:numId w:val="44"/>
        </w:numPr>
        <w:rPr>
          <w:lang w:eastAsia="en-US" w:bidi="ar-SA"/>
        </w:rPr>
      </w:pPr>
      <w:r>
        <w:rPr>
          <w:lang w:eastAsia="en-US" w:bidi="ar-SA"/>
        </w:rPr>
        <w:t>I will make all reasonable efforts to attend the Referee Pathway training sessions and seminars.</w:t>
      </w:r>
    </w:p>
    <w:p w:rsidR="00922C76" w:rsidRDefault="00922C76" w:rsidP="00922C76">
      <w:pPr>
        <w:pStyle w:val="BodyText"/>
        <w:numPr>
          <w:ilvl w:val="0"/>
          <w:numId w:val="44"/>
        </w:numPr>
        <w:rPr>
          <w:lang w:eastAsia="en-US" w:bidi="ar-SA"/>
        </w:rPr>
      </w:pPr>
      <w:r>
        <w:rPr>
          <w:lang w:eastAsia="en-US" w:bidi="ar-SA"/>
        </w:rPr>
        <w:t>I am aware that Pathway Funding is primarily funded through a UK Sport programme designed to support referees willing and able to act as ambassadors for British Fencing through operating at the highest refereeing levels in our Sport (Refereeing at Olympics and World Championships, participating within FIE governance structure). Therefore should my motivation and ability to participate in this programme change I will inform British Fencing accordingly.</w:t>
      </w:r>
    </w:p>
    <w:p w:rsidR="00922C76" w:rsidRDefault="00922C76" w:rsidP="00922C76">
      <w:pPr>
        <w:pStyle w:val="BodyText"/>
        <w:numPr>
          <w:ilvl w:val="0"/>
          <w:numId w:val="44"/>
        </w:numPr>
        <w:rPr>
          <w:lang w:eastAsia="en-US" w:bidi="ar-SA"/>
        </w:rPr>
      </w:pPr>
      <w:r>
        <w:rPr>
          <w:lang w:eastAsia="en-US" w:bidi="ar-SA"/>
        </w:rPr>
        <w:t xml:space="preserve">It is my responsibility to check that my entry in the referee register at BF is correct and inform </w:t>
      </w:r>
      <w:hyperlink r:id="rId7" w:history="1">
        <w:r w:rsidRPr="00714D34">
          <w:rPr>
            <w:rStyle w:val="Hyperlink"/>
            <w:lang w:eastAsia="en-US" w:bidi="ar-SA"/>
          </w:rPr>
          <w:t>headoffice@britishfencing.com</w:t>
        </w:r>
      </w:hyperlink>
      <w:r>
        <w:rPr>
          <w:lang w:eastAsia="en-US" w:bidi="ar-SA"/>
        </w:rPr>
        <w:t xml:space="preserve"> and RefCom of any changes.  (The register will be published Quarterly on the BF website.)</w:t>
      </w:r>
    </w:p>
    <w:p w:rsidR="00922C76" w:rsidRDefault="00922C76" w:rsidP="00922C76">
      <w:pPr>
        <w:pStyle w:val="BodyText"/>
        <w:ind w:left="360"/>
        <w:rPr>
          <w:lang w:eastAsia="en-US" w:bidi="ar-SA"/>
        </w:rPr>
      </w:pPr>
    </w:p>
    <w:p w:rsidR="00922C76" w:rsidRPr="006D4E4B" w:rsidRDefault="00922C76" w:rsidP="00922C76">
      <w:pPr>
        <w:pStyle w:val="BodyText"/>
        <w:rPr>
          <w:b/>
          <w:lang w:eastAsia="en-US" w:bidi="ar-SA"/>
        </w:rPr>
      </w:pPr>
      <w:r w:rsidRPr="006D4E4B">
        <w:rPr>
          <w:b/>
          <w:lang w:eastAsia="en-US" w:bidi="ar-SA"/>
        </w:rPr>
        <w:t>Signature:</w:t>
      </w:r>
    </w:p>
    <w:p w:rsidR="00922C76" w:rsidRDefault="00922C76" w:rsidP="00922C76">
      <w:pPr>
        <w:pStyle w:val="Body"/>
      </w:pPr>
    </w:p>
    <w:p w:rsidR="00922C76" w:rsidRPr="006D4E4B" w:rsidRDefault="00922C76" w:rsidP="00922C76">
      <w:pPr>
        <w:pStyle w:val="Body"/>
        <w:rPr>
          <w:b/>
        </w:rPr>
      </w:pPr>
      <w:r w:rsidRPr="006D4E4B">
        <w:rPr>
          <w:b/>
        </w:rPr>
        <w:t>Date:</w:t>
      </w:r>
    </w:p>
    <w:p w:rsidR="00922C76" w:rsidRDefault="006D4E4B" w:rsidP="008944DE">
      <w:pPr>
        <w:pStyle w:val="Body"/>
      </w:pPr>
      <w:r>
        <w:rPr>
          <w:i/>
          <w:sz w:val="20"/>
        </w:rPr>
        <w:t>P</w:t>
      </w:r>
      <w:r w:rsidR="00922C76" w:rsidRPr="00922C76">
        <w:rPr>
          <w:i/>
          <w:sz w:val="20"/>
        </w:rPr>
        <w:t xml:space="preserve">lease sign and return a copy of this form to </w:t>
      </w:r>
      <w:bookmarkStart w:id="0" w:name="_GoBack"/>
      <w:bookmarkEnd w:id="0"/>
      <w:r w:rsidR="00E31E12">
        <w:rPr>
          <w:i/>
          <w:sz w:val="20"/>
        </w:rPr>
        <w:fldChar w:fldCharType="begin"/>
      </w:r>
      <w:r w:rsidR="00E31E12">
        <w:rPr>
          <w:i/>
          <w:sz w:val="20"/>
        </w:rPr>
        <w:instrText xml:space="preserve"> HYPERLINK "mailto:</w:instrText>
      </w:r>
      <w:r w:rsidR="00E31E12" w:rsidRPr="00E31E12">
        <w:rPr>
          <w:i/>
          <w:sz w:val="20"/>
        </w:rPr>
        <w:instrText>refereeing@britishfencing.com</w:instrText>
      </w:r>
      <w:r w:rsidR="00E31E12">
        <w:rPr>
          <w:i/>
          <w:sz w:val="20"/>
        </w:rPr>
        <w:instrText xml:space="preserve">" </w:instrText>
      </w:r>
      <w:r w:rsidR="00E31E12">
        <w:rPr>
          <w:i/>
          <w:sz w:val="20"/>
        </w:rPr>
        <w:fldChar w:fldCharType="separate"/>
      </w:r>
      <w:r w:rsidR="00E31E12" w:rsidRPr="00EA31EC">
        <w:rPr>
          <w:rStyle w:val="Hyperlink"/>
          <w:i/>
          <w:sz w:val="20"/>
        </w:rPr>
        <w:t>refereeing@britishfencing.com</w:t>
      </w:r>
      <w:r w:rsidR="00E31E12">
        <w:rPr>
          <w:i/>
          <w:sz w:val="20"/>
        </w:rPr>
        <w:fldChar w:fldCharType="end"/>
      </w:r>
      <w:r w:rsidR="00922C76" w:rsidRPr="00922C76">
        <w:rPr>
          <w:i/>
          <w:sz w:val="20"/>
        </w:rPr>
        <w:t xml:space="preserve">. </w:t>
      </w:r>
      <w:r w:rsidR="00922C76" w:rsidRPr="00922C76">
        <w:rPr>
          <w:i/>
          <w:sz w:val="20"/>
          <w:lang w:val="en-GB"/>
        </w:rPr>
        <w:t>You</w:t>
      </w:r>
      <w:r w:rsidR="00922C76" w:rsidRPr="00922C76">
        <w:rPr>
          <w:i/>
          <w:sz w:val="20"/>
        </w:rPr>
        <w:t xml:space="preserve"> </w:t>
      </w:r>
      <w:r w:rsidR="00922C76" w:rsidRPr="00922C76">
        <w:rPr>
          <w:i/>
          <w:sz w:val="20"/>
          <w:lang w:val="en-GB"/>
        </w:rPr>
        <w:t>will</w:t>
      </w:r>
      <w:r w:rsidR="00922C76" w:rsidRPr="00922C76">
        <w:rPr>
          <w:i/>
          <w:sz w:val="20"/>
        </w:rPr>
        <w:t xml:space="preserve"> </w:t>
      </w:r>
      <w:r w:rsidR="00922C76" w:rsidRPr="00922C76">
        <w:rPr>
          <w:i/>
          <w:sz w:val="20"/>
          <w:lang w:val="en-GB"/>
        </w:rPr>
        <w:t>receive</w:t>
      </w:r>
      <w:r w:rsidR="00922C76" w:rsidRPr="00922C76">
        <w:rPr>
          <w:i/>
          <w:sz w:val="20"/>
        </w:rPr>
        <w:t xml:space="preserve"> </w:t>
      </w:r>
      <w:r w:rsidR="00922C76" w:rsidRPr="00922C76">
        <w:rPr>
          <w:i/>
          <w:sz w:val="20"/>
          <w:lang w:val="en-GB"/>
        </w:rPr>
        <w:t>an</w:t>
      </w:r>
      <w:r w:rsidR="00922C76" w:rsidRPr="00922C76">
        <w:rPr>
          <w:i/>
          <w:sz w:val="20"/>
        </w:rPr>
        <w:t xml:space="preserve"> </w:t>
      </w:r>
      <w:r w:rsidR="00922C76" w:rsidRPr="00922C76">
        <w:rPr>
          <w:i/>
          <w:sz w:val="20"/>
          <w:lang w:val="en-GB"/>
        </w:rPr>
        <w:t>acknowledgement</w:t>
      </w:r>
      <w:r w:rsidR="00922C76" w:rsidRPr="00922C76">
        <w:rPr>
          <w:i/>
          <w:sz w:val="20"/>
        </w:rPr>
        <w:t xml:space="preserve"> </w:t>
      </w:r>
      <w:r w:rsidR="00922C76" w:rsidRPr="00922C76">
        <w:rPr>
          <w:i/>
          <w:sz w:val="20"/>
          <w:lang w:val="en-GB"/>
        </w:rPr>
        <w:t>from</w:t>
      </w:r>
      <w:r w:rsidR="00922C76" w:rsidRPr="00922C76">
        <w:rPr>
          <w:i/>
          <w:sz w:val="20"/>
        </w:rPr>
        <w:t xml:space="preserve"> </w:t>
      </w:r>
      <w:r w:rsidR="00922C76" w:rsidRPr="00922C76">
        <w:rPr>
          <w:i/>
          <w:sz w:val="20"/>
          <w:lang w:val="en-GB"/>
        </w:rPr>
        <w:t>British</w:t>
      </w:r>
      <w:r w:rsidR="00922C76" w:rsidRPr="00922C76">
        <w:rPr>
          <w:i/>
          <w:sz w:val="20"/>
        </w:rPr>
        <w:t xml:space="preserve"> </w:t>
      </w:r>
      <w:r w:rsidR="00922C76" w:rsidRPr="00922C76">
        <w:rPr>
          <w:i/>
          <w:sz w:val="20"/>
          <w:lang w:val="en-GB"/>
        </w:rPr>
        <w:t>Fencing</w:t>
      </w:r>
      <w:r>
        <w:rPr>
          <w:i/>
          <w:sz w:val="20"/>
        </w:rPr>
        <w:t>.</w:t>
      </w:r>
    </w:p>
    <w:sectPr w:rsidR="00922C76" w:rsidSect="001867E6">
      <w:headerReference w:type="default" r:id="rId8"/>
      <w:footerReference w:type="default" r:id="rId9"/>
      <w:headerReference w:type="first" r:id="rId10"/>
      <w:footerReference w:type="first" r:id="rId11"/>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77" w:rsidRDefault="00E95F77" w:rsidP="00A90BE2">
      <w:r>
        <w:separator/>
      </w:r>
    </w:p>
    <w:p w:rsidR="00E95F77" w:rsidRDefault="00E95F77" w:rsidP="00A90BE2"/>
    <w:p w:rsidR="00E95F77" w:rsidRDefault="00E95F77" w:rsidP="00A90BE2"/>
  </w:endnote>
  <w:endnote w:type="continuationSeparator" w:id="0">
    <w:p w:rsidR="00E95F77" w:rsidRDefault="00E95F77" w:rsidP="00A90BE2">
      <w:r>
        <w:continuationSeparator/>
      </w:r>
    </w:p>
    <w:p w:rsidR="00E95F77" w:rsidRDefault="00E95F77" w:rsidP="00A90BE2"/>
    <w:p w:rsidR="00E95F77" w:rsidRDefault="00E95F77" w:rsidP="00A90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bany">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Look w:val="00A0" w:firstRow="1" w:lastRow="0" w:firstColumn="1" w:lastColumn="0" w:noHBand="0" w:noVBand="0"/>
    </w:tblPr>
    <w:tblGrid>
      <w:gridCol w:w="3396"/>
      <w:gridCol w:w="3311"/>
      <w:gridCol w:w="3272"/>
    </w:tblGrid>
    <w:tr w:rsidR="00DE58C0" w:rsidRPr="00D6454B" w:rsidTr="00D6454B">
      <w:trPr>
        <w:trHeight w:val="142"/>
      </w:trPr>
      <w:tc>
        <w:tcPr>
          <w:tcW w:w="3469" w:type="dxa"/>
        </w:tcPr>
        <w:p w:rsidR="00DE58C0" w:rsidRPr="00D6454B" w:rsidRDefault="00DE58C0" w:rsidP="00A01852">
          <w:pPr>
            <w:pStyle w:val="Footer"/>
            <w:rPr>
              <w:sz w:val="16"/>
              <w:szCs w:val="16"/>
            </w:rPr>
          </w:pPr>
        </w:p>
      </w:tc>
      <w:tc>
        <w:tcPr>
          <w:tcW w:w="3383" w:type="dxa"/>
        </w:tcPr>
        <w:p w:rsidR="00DE58C0" w:rsidRPr="00D6454B" w:rsidRDefault="00DE58C0" w:rsidP="00A90BE2">
          <w:pPr>
            <w:pStyle w:val="Footer"/>
            <w:rPr>
              <w:sz w:val="16"/>
              <w:szCs w:val="16"/>
            </w:rPr>
          </w:pPr>
        </w:p>
      </w:tc>
      <w:tc>
        <w:tcPr>
          <w:tcW w:w="3343" w:type="dxa"/>
        </w:tcPr>
        <w:p w:rsidR="00DE58C0" w:rsidRPr="00D6454B" w:rsidRDefault="00DE58C0" w:rsidP="00A90BE2">
          <w:pPr>
            <w:pStyle w:val="Footer"/>
            <w:rPr>
              <w:sz w:val="16"/>
              <w:szCs w:val="16"/>
            </w:rPr>
          </w:pPr>
        </w:p>
      </w:tc>
    </w:tr>
  </w:tbl>
  <w:p w:rsidR="00DE58C0" w:rsidRPr="009D5985" w:rsidRDefault="00DE58C0" w:rsidP="001867E6">
    <w:pPr>
      <w:pStyle w:val="Footer"/>
      <w:rPr>
        <w:sz w:val="20"/>
        <w:szCs w:val="20"/>
      </w:rPr>
    </w:pPr>
    <w:r w:rsidRPr="009D5985">
      <w:rPr>
        <w:sz w:val="20"/>
        <w:szCs w:val="20"/>
      </w:rPr>
      <w:tab/>
    </w:r>
    <w:r w:rsidRPr="009D5985">
      <w:rPr>
        <w:sz w:val="20"/>
        <w:szCs w:val="20"/>
      </w:rPr>
      <w:tab/>
      <w:t xml:space="preserve"> Page </w:t>
    </w:r>
    <w:r w:rsidR="003E20D4" w:rsidRPr="009D5985">
      <w:rPr>
        <w:sz w:val="20"/>
        <w:szCs w:val="20"/>
      </w:rPr>
      <w:fldChar w:fldCharType="begin"/>
    </w:r>
    <w:r w:rsidRPr="009D5985">
      <w:rPr>
        <w:sz w:val="20"/>
        <w:szCs w:val="20"/>
      </w:rPr>
      <w:instrText xml:space="preserve"> PAGE </w:instrText>
    </w:r>
    <w:r w:rsidR="003E20D4" w:rsidRPr="009D5985">
      <w:rPr>
        <w:sz w:val="20"/>
        <w:szCs w:val="20"/>
      </w:rPr>
      <w:fldChar w:fldCharType="separate"/>
    </w:r>
    <w:r w:rsidR="00E31E12">
      <w:rPr>
        <w:noProof/>
        <w:sz w:val="20"/>
        <w:szCs w:val="20"/>
      </w:rPr>
      <w:t>2</w:t>
    </w:r>
    <w:r w:rsidR="003E20D4" w:rsidRPr="009D5985">
      <w:rPr>
        <w:sz w:val="20"/>
        <w:szCs w:val="20"/>
      </w:rPr>
      <w:fldChar w:fldCharType="end"/>
    </w:r>
    <w:r w:rsidRPr="009D5985">
      <w:rPr>
        <w:sz w:val="20"/>
        <w:szCs w:val="20"/>
      </w:rPr>
      <w:t xml:space="preserve"> of </w:t>
    </w:r>
    <w:r w:rsidR="003E20D4" w:rsidRPr="009D5985">
      <w:rPr>
        <w:sz w:val="20"/>
        <w:szCs w:val="20"/>
      </w:rPr>
      <w:fldChar w:fldCharType="begin"/>
    </w:r>
    <w:r w:rsidRPr="009D5985">
      <w:rPr>
        <w:sz w:val="20"/>
        <w:szCs w:val="20"/>
      </w:rPr>
      <w:instrText xml:space="preserve"> NUMPAGES  </w:instrText>
    </w:r>
    <w:r w:rsidR="003E20D4" w:rsidRPr="009D5985">
      <w:rPr>
        <w:sz w:val="20"/>
        <w:szCs w:val="20"/>
      </w:rPr>
      <w:fldChar w:fldCharType="separate"/>
    </w:r>
    <w:r w:rsidR="00E31E12">
      <w:rPr>
        <w:noProof/>
        <w:sz w:val="20"/>
        <w:szCs w:val="20"/>
      </w:rPr>
      <w:t>2</w:t>
    </w:r>
    <w:r w:rsidR="003E20D4" w:rsidRPr="009D598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C0" w:rsidRDefault="00DE0FE4">
    <w:pPr>
      <w:pStyle w:val="Footer"/>
    </w:pPr>
    <w:r>
      <w:rPr>
        <w:noProof/>
        <w:lang w:val="en-GB" w:bidi="ar-SA"/>
      </w:rPr>
      <w:drawing>
        <wp:inline distT="0" distB="0" distL="0" distR="0">
          <wp:extent cx="1047750" cy="447675"/>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047750" cy="447675"/>
                  </a:xfrm>
                  <a:prstGeom prst="rect">
                    <a:avLst/>
                  </a:prstGeom>
                  <a:noFill/>
                  <a:ln w="9525">
                    <a:noFill/>
                    <a:miter lim="800000"/>
                    <a:headEnd/>
                    <a:tailEnd/>
                  </a:ln>
                </pic:spPr>
              </pic:pic>
            </a:graphicData>
          </a:graphic>
        </wp:inline>
      </w:drawing>
    </w:r>
    <w:r w:rsidR="00DE58C0">
      <w:tab/>
    </w:r>
    <w:r w:rsidR="00DE58C0">
      <w:tab/>
    </w:r>
    <w:r w:rsidR="00DE58C0" w:rsidRPr="001867E6">
      <w:rPr>
        <w:sz w:val="22"/>
        <w:szCs w:val="22"/>
      </w:rPr>
      <w:t xml:space="preserve"> Page </w:t>
    </w:r>
    <w:r w:rsidR="003E20D4" w:rsidRPr="001867E6">
      <w:rPr>
        <w:sz w:val="22"/>
        <w:szCs w:val="22"/>
      </w:rPr>
      <w:fldChar w:fldCharType="begin"/>
    </w:r>
    <w:r w:rsidR="00DE58C0" w:rsidRPr="001867E6">
      <w:rPr>
        <w:sz w:val="22"/>
        <w:szCs w:val="22"/>
      </w:rPr>
      <w:instrText xml:space="preserve"> PAGE </w:instrText>
    </w:r>
    <w:r w:rsidR="003E20D4" w:rsidRPr="001867E6">
      <w:rPr>
        <w:sz w:val="22"/>
        <w:szCs w:val="22"/>
      </w:rPr>
      <w:fldChar w:fldCharType="separate"/>
    </w:r>
    <w:r w:rsidR="00E31E12">
      <w:rPr>
        <w:noProof/>
        <w:sz w:val="22"/>
        <w:szCs w:val="22"/>
      </w:rPr>
      <w:t>1</w:t>
    </w:r>
    <w:r w:rsidR="003E20D4" w:rsidRPr="001867E6">
      <w:rPr>
        <w:sz w:val="22"/>
        <w:szCs w:val="22"/>
      </w:rPr>
      <w:fldChar w:fldCharType="end"/>
    </w:r>
    <w:r w:rsidR="00DE58C0" w:rsidRPr="001867E6">
      <w:rPr>
        <w:sz w:val="22"/>
        <w:szCs w:val="22"/>
      </w:rPr>
      <w:t xml:space="preserve"> of </w:t>
    </w:r>
    <w:r w:rsidR="003E20D4" w:rsidRPr="001867E6">
      <w:rPr>
        <w:sz w:val="22"/>
        <w:szCs w:val="22"/>
      </w:rPr>
      <w:fldChar w:fldCharType="begin"/>
    </w:r>
    <w:r w:rsidR="00DE58C0" w:rsidRPr="001867E6">
      <w:rPr>
        <w:sz w:val="22"/>
        <w:szCs w:val="22"/>
      </w:rPr>
      <w:instrText xml:space="preserve"> NUMPAGES  </w:instrText>
    </w:r>
    <w:r w:rsidR="003E20D4" w:rsidRPr="001867E6">
      <w:rPr>
        <w:sz w:val="22"/>
        <w:szCs w:val="22"/>
      </w:rPr>
      <w:fldChar w:fldCharType="separate"/>
    </w:r>
    <w:r w:rsidR="00E31E12">
      <w:rPr>
        <w:noProof/>
        <w:sz w:val="22"/>
        <w:szCs w:val="22"/>
      </w:rPr>
      <w:t>1</w:t>
    </w:r>
    <w:r w:rsidR="003E20D4" w:rsidRPr="001867E6">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77" w:rsidRDefault="00E95F77" w:rsidP="00A90BE2">
      <w:r>
        <w:separator/>
      </w:r>
    </w:p>
    <w:p w:rsidR="00E95F77" w:rsidRDefault="00E95F77" w:rsidP="00A90BE2"/>
    <w:p w:rsidR="00E95F77" w:rsidRDefault="00E95F77" w:rsidP="00A90BE2"/>
  </w:footnote>
  <w:footnote w:type="continuationSeparator" w:id="0">
    <w:p w:rsidR="00E95F77" w:rsidRDefault="00E95F77" w:rsidP="00A90BE2">
      <w:r>
        <w:continuationSeparator/>
      </w:r>
    </w:p>
    <w:p w:rsidR="00E95F77" w:rsidRDefault="00E95F77" w:rsidP="00A90BE2"/>
    <w:p w:rsidR="00E95F77" w:rsidRDefault="00E95F77" w:rsidP="00A90B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C0" w:rsidRPr="001867E6" w:rsidRDefault="00DE58C0" w:rsidP="001867E6">
    <w:pPr>
      <w:jc w:val="center"/>
      <w:rPr>
        <w:rFonts w:ascii="Trebuchet MS" w:hAnsi="Trebuchet M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3417"/>
      <w:gridCol w:w="3293"/>
      <w:gridCol w:w="3355"/>
    </w:tblGrid>
    <w:tr w:rsidR="00DE58C0" w:rsidRPr="00D6454B" w:rsidTr="001867E6">
      <w:trPr>
        <w:trHeight w:val="567"/>
      </w:trPr>
      <w:tc>
        <w:tcPr>
          <w:tcW w:w="3652" w:type="dxa"/>
        </w:tcPr>
        <w:p w:rsidR="00DE58C0" w:rsidRPr="00D6454B" w:rsidRDefault="00DE58C0" w:rsidP="001867E6">
          <w:pPr>
            <w:pStyle w:val="BodyText"/>
          </w:pPr>
        </w:p>
      </w:tc>
      <w:tc>
        <w:tcPr>
          <w:tcW w:w="3518" w:type="dxa"/>
        </w:tcPr>
        <w:p w:rsidR="00DE58C0" w:rsidRPr="00D6454B" w:rsidRDefault="00DE58C0" w:rsidP="001867E6"/>
      </w:tc>
      <w:tc>
        <w:tcPr>
          <w:tcW w:w="3585" w:type="dxa"/>
        </w:tcPr>
        <w:p w:rsidR="00DE58C0" w:rsidRPr="00D6454B" w:rsidRDefault="00DE0FE4" w:rsidP="001867E6">
          <w:pPr>
            <w:pStyle w:val="BodyText"/>
          </w:pPr>
          <w:r>
            <w:rPr>
              <w:noProof/>
              <w:lang w:val="en-GB" w:bidi="ar-SA"/>
            </w:rPr>
            <w:drawing>
              <wp:anchor distT="6096" distB="13739" distL="114300" distR="114300" simplePos="0" relativeHeight="251660288" behindDoc="0" locked="0" layoutInCell="1" allowOverlap="0">
                <wp:simplePos x="0" y="0"/>
                <wp:positionH relativeFrom="column">
                  <wp:posOffset>816610</wp:posOffset>
                </wp:positionH>
                <wp:positionV relativeFrom="paragraph">
                  <wp:posOffset>36830</wp:posOffset>
                </wp:positionV>
                <wp:extent cx="1231265" cy="554990"/>
                <wp:effectExtent l="19050" t="0" r="6985" b="0"/>
                <wp:wrapNone/>
                <wp:docPr id="2" name="Picture 2" desc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rrowheads="1"/>
                        </pic:cNvPicPr>
                      </pic:nvPicPr>
                      <pic:blipFill>
                        <a:blip r:embed="rId1"/>
                        <a:srcRect/>
                        <a:stretch>
                          <a:fillRect/>
                        </a:stretch>
                      </pic:blipFill>
                      <pic:spPr bwMode="auto">
                        <a:xfrm>
                          <a:off x="0" y="0"/>
                          <a:ext cx="1231265" cy="554990"/>
                        </a:xfrm>
                        <a:prstGeom prst="rect">
                          <a:avLst/>
                        </a:prstGeom>
                        <a:noFill/>
                      </pic:spPr>
                    </pic:pic>
                  </a:graphicData>
                </a:graphic>
              </wp:anchor>
            </w:drawing>
          </w:r>
        </w:p>
      </w:tc>
    </w:tr>
  </w:tbl>
  <w:p w:rsidR="00DE58C0" w:rsidRPr="001867E6" w:rsidRDefault="00DE58C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6C730EB"/>
    <w:multiLevelType w:val="hybridMultilevel"/>
    <w:tmpl w:val="E0F472F8"/>
    <w:lvl w:ilvl="0" w:tplc="89DE8E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936F6"/>
    <w:multiLevelType w:val="hybridMultilevel"/>
    <w:tmpl w:val="F6362A0C"/>
    <w:lvl w:ilvl="0" w:tplc="0809000F">
      <w:start w:val="1"/>
      <w:numFmt w:val="decimal"/>
      <w:lvlText w:val="%1."/>
      <w:lvlJc w:val="left"/>
      <w:pPr>
        <w:ind w:left="720" w:hanging="360"/>
      </w:pPr>
      <w:rPr>
        <w:rFonts w:cs="Times New Roman"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4DE2AA0"/>
    <w:multiLevelType w:val="hybridMultilevel"/>
    <w:tmpl w:val="7E668C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51D2497"/>
    <w:multiLevelType w:val="hybridMultilevel"/>
    <w:tmpl w:val="0C1263A2"/>
    <w:lvl w:ilvl="0" w:tplc="C26C335E">
      <w:start w:val="2"/>
      <w:numFmt w:val="bullet"/>
      <w:lvlText w:val="-"/>
      <w:lvlJc w:val="left"/>
      <w:pPr>
        <w:ind w:left="720" w:hanging="360"/>
      </w:pPr>
      <w:rPr>
        <w:rFonts w:ascii="Arial Black" w:eastAsia="MS Mincho" w:hAnsi="Arial Blac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24373"/>
    <w:multiLevelType w:val="hybridMultilevel"/>
    <w:tmpl w:val="A38CCAA8"/>
    <w:lvl w:ilvl="0" w:tplc="69EAA98E">
      <w:numFmt w:val="bullet"/>
      <w:lvlText w:val="-"/>
      <w:lvlJc w:val="left"/>
      <w:pPr>
        <w:ind w:left="720" w:hanging="360"/>
      </w:pPr>
      <w:rPr>
        <w:rFonts w:ascii="Calibri" w:eastAsia="Times New Roman" w:hAnsi="Calibri"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9" w15:restartNumberingAfterBreak="0">
    <w:nsid w:val="1EBB1732"/>
    <w:multiLevelType w:val="multilevel"/>
    <w:tmpl w:val="DBEA20F0"/>
    <w:lvl w:ilvl="0">
      <w:start w:val="1"/>
      <w:numFmt w:val="decimal"/>
      <w:pStyle w:val="Heading1"/>
      <w:lvlText w:val="%1."/>
      <w:lvlJc w:val="left"/>
      <w:pPr>
        <w:ind w:left="446" w:hanging="360"/>
      </w:pPr>
      <w:rPr>
        <w:rFonts w:cs="Times New Roman" w:hint="default"/>
      </w:rPr>
    </w:lvl>
    <w:lvl w:ilvl="1">
      <w:start w:val="1"/>
      <w:numFmt w:val="decimal"/>
      <w:pStyle w:val="ListParagraph"/>
      <w:isLgl/>
      <w:lvlText w:val="%1.%2"/>
      <w:lvlJc w:val="left"/>
      <w:pPr>
        <w:ind w:left="446" w:hanging="360"/>
      </w:pPr>
      <w:rPr>
        <w:rFonts w:cs="Times New Roman"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10" w15:restartNumberingAfterBreak="0">
    <w:nsid w:val="20FD4A97"/>
    <w:multiLevelType w:val="hybridMultilevel"/>
    <w:tmpl w:val="9CCCB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0C0D3E"/>
    <w:multiLevelType w:val="hybridMultilevel"/>
    <w:tmpl w:val="8AE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276D7"/>
    <w:multiLevelType w:val="hybridMultilevel"/>
    <w:tmpl w:val="D25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F45C8"/>
    <w:multiLevelType w:val="hybridMultilevel"/>
    <w:tmpl w:val="C7C4402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E621019"/>
    <w:multiLevelType w:val="hybridMultilevel"/>
    <w:tmpl w:val="9A3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D6742"/>
    <w:multiLevelType w:val="hybridMultilevel"/>
    <w:tmpl w:val="9C5AC5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44863C2"/>
    <w:multiLevelType w:val="hybridMultilevel"/>
    <w:tmpl w:val="6B5AFE6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6BE42DA"/>
    <w:multiLevelType w:val="multilevel"/>
    <w:tmpl w:val="BDD08DBA"/>
    <w:lvl w:ilvl="0">
      <w:start w:val="1"/>
      <w:numFmt w:val="decimal"/>
      <w:lvlText w:val="%1."/>
      <w:lvlJc w:val="left"/>
      <w:pPr>
        <w:ind w:left="446" w:hanging="360"/>
      </w:pPr>
      <w:rPr>
        <w:rFonts w:cs="Times New Roman"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18" w15:restartNumberingAfterBreak="0">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0" w15:restartNumberingAfterBreak="0">
    <w:nsid w:val="507E49AE"/>
    <w:multiLevelType w:val="hybridMultilevel"/>
    <w:tmpl w:val="374CE3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17F4234"/>
    <w:multiLevelType w:val="hybridMultilevel"/>
    <w:tmpl w:val="A60C83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A302268"/>
    <w:multiLevelType w:val="hybridMultilevel"/>
    <w:tmpl w:val="DCD8D4DC"/>
    <w:lvl w:ilvl="0" w:tplc="45AC25BA">
      <w:start w:val="1"/>
      <w:numFmt w:val="decimal"/>
      <w:lvlText w:val="%1."/>
      <w:lvlJc w:val="left"/>
      <w:pPr>
        <w:ind w:left="1417" w:hanging="708"/>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3" w15:restartNumberingAfterBreak="0">
    <w:nsid w:val="611115B7"/>
    <w:multiLevelType w:val="multilevel"/>
    <w:tmpl w:val="BDD08DBA"/>
    <w:lvl w:ilvl="0">
      <w:start w:val="1"/>
      <w:numFmt w:val="decimal"/>
      <w:lvlText w:val="%1."/>
      <w:lvlJc w:val="left"/>
      <w:pPr>
        <w:ind w:left="446" w:hanging="360"/>
      </w:pPr>
      <w:rPr>
        <w:rFonts w:cs="Times New Roman"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4" w15:restartNumberingAfterBreak="0">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5" w15:restartNumberingAfterBreak="0">
    <w:nsid w:val="631B5A4D"/>
    <w:multiLevelType w:val="hybridMultilevel"/>
    <w:tmpl w:val="3DD0C2DE"/>
    <w:lvl w:ilvl="0" w:tplc="16A891DC">
      <w:start w:val="1"/>
      <w:numFmt w:val="lowerLetter"/>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26" w15:restartNumberingAfterBreak="0">
    <w:nsid w:val="63296539"/>
    <w:multiLevelType w:val="hybridMultilevel"/>
    <w:tmpl w:val="E814C72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B380ABC"/>
    <w:multiLevelType w:val="hybridMultilevel"/>
    <w:tmpl w:val="A25C3376"/>
    <w:lvl w:ilvl="0" w:tplc="89DE8E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5F376E"/>
    <w:multiLevelType w:val="hybridMultilevel"/>
    <w:tmpl w:val="E95E6F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457967"/>
    <w:multiLevelType w:val="hybridMultilevel"/>
    <w:tmpl w:val="BEDEEB4C"/>
    <w:lvl w:ilvl="0" w:tplc="0809000F">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15:restartNumberingAfterBreak="0">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6"/>
  </w:num>
  <w:num w:numId="4">
    <w:abstractNumId w:val="3"/>
  </w:num>
  <w:num w:numId="5">
    <w:abstractNumId w:val="15"/>
  </w:num>
  <w:num w:numId="6">
    <w:abstractNumId w:val="28"/>
  </w:num>
  <w:num w:numId="7">
    <w:abstractNumId w:val="2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7"/>
  </w:num>
  <w:num w:numId="16">
    <w:abstractNumId w:val="23"/>
  </w:num>
  <w:num w:numId="17">
    <w:abstractNumId w:val="8"/>
  </w:num>
  <w:num w:numId="18">
    <w:abstractNumId w:val="9"/>
  </w:num>
  <w:num w:numId="19">
    <w:abstractNumId w:val="19"/>
  </w:num>
  <w:num w:numId="20">
    <w:abstractNumId w:val="24"/>
  </w:num>
  <w:num w:numId="21">
    <w:abstractNumId w:val="31"/>
  </w:num>
  <w:num w:numId="22">
    <w:abstractNumId w:val="27"/>
  </w:num>
  <w:num w:numId="23">
    <w:abstractNumId w:val="1"/>
  </w:num>
  <w:num w:numId="24">
    <w:abstractNumId w:val="4"/>
  </w:num>
  <w:num w:numId="25">
    <w:abstractNumId w:val="2"/>
  </w:num>
  <w:num w:numId="26">
    <w:abstractNumId w:val="18"/>
  </w:num>
  <w:num w:numId="27">
    <w:abstractNumId w:val="7"/>
  </w:num>
  <w:num w:numId="28">
    <w:abstractNumId w:val="25"/>
  </w:num>
  <w:num w:numId="29">
    <w:abstractNumId w:val="30"/>
  </w:num>
  <w:num w:numId="30">
    <w:abstractNumId w:val="20"/>
  </w:num>
  <w:num w:numId="31">
    <w:abstractNumId w:val="14"/>
  </w:num>
  <w:num w:numId="32">
    <w:abstractNumId w:val="11"/>
  </w:num>
  <w:num w:numId="33">
    <w:abstractNumId w:val="32"/>
  </w:num>
  <w:num w:numId="34">
    <w:abstractNumId w:val="12"/>
  </w:num>
  <w:num w:numId="35">
    <w:abstractNumId w:val="9"/>
  </w:num>
  <w:num w:numId="36">
    <w:abstractNumId w:val="9"/>
  </w:num>
  <w:num w:numId="37">
    <w:abstractNumId w:val="9"/>
  </w:num>
  <w:num w:numId="38">
    <w:abstractNumId w:val="9"/>
  </w:num>
  <w:num w:numId="39">
    <w:abstractNumId w:val="21"/>
  </w:num>
  <w:num w:numId="40">
    <w:abstractNumId w:val="22"/>
  </w:num>
  <w:num w:numId="41">
    <w:abstractNumId w:val="13"/>
  </w:num>
  <w:num w:numId="42">
    <w:abstractNumId w:val="5"/>
  </w:num>
  <w:num w:numId="43">
    <w:abstractNumId w:val="26"/>
  </w:num>
  <w:num w:numId="44">
    <w:abstractNumId w:val="10"/>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99"/>
    <w:rsid w:val="000049B2"/>
    <w:rsid w:val="00021D07"/>
    <w:rsid w:val="00033639"/>
    <w:rsid w:val="00064F80"/>
    <w:rsid w:val="00066224"/>
    <w:rsid w:val="00067060"/>
    <w:rsid w:val="00082C3F"/>
    <w:rsid w:val="000C3BC1"/>
    <w:rsid w:val="000E7FCB"/>
    <w:rsid w:val="00134E41"/>
    <w:rsid w:val="0014052D"/>
    <w:rsid w:val="00142796"/>
    <w:rsid w:val="00165BD1"/>
    <w:rsid w:val="001867E6"/>
    <w:rsid w:val="00194A5E"/>
    <w:rsid w:val="00195563"/>
    <w:rsid w:val="001A2A75"/>
    <w:rsid w:val="001A4650"/>
    <w:rsid w:val="001B1678"/>
    <w:rsid w:val="001B2F75"/>
    <w:rsid w:val="001C16AB"/>
    <w:rsid w:val="001D66F0"/>
    <w:rsid w:val="001E374A"/>
    <w:rsid w:val="00223419"/>
    <w:rsid w:val="00237ECC"/>
    <w:rsid w:val="00263F8B"/>
    <w:rsid w:val="00275EB4"/>
    <w:rsid w:val="00283A6B"/>
    <w:rsid w:val="002B18B4"/>
    <w:rsid w:val="002C2AA2"/>
    <w:rsid w:val="002C2B09"/>
    <w:rsid w:val="002D5F41"/>
    <w:rsid w:val="002E26E5"/>
    <w:rsid w:val="002E72E5"/>
    <w:rsid w:val="002F126F"/>
    <w:rsid w:val="002F21FB"/>
    <w:rsid w:val="003022A1"/>
    <w:rsid w:val="00303183"/>
    <w:rsid w:val="00305FEA"/>
    <w:rsid w:val="00314B61"/>
    <w:rsid w:val="003161D9"/>
    <w:rsid w:val="0032637B"/>
    <w:rsid w:val="00327E0E"/>
    <w:rsid w:val="003329B1"/>
    <w:rsid w:val="00342B61"/>
    <w:rsid w:val="0036197E"/>
    <w:rsid w:val="00361C90"/>
    <w:rsid w:val="0037212B"/>
    <w:rsid w:val="00375C4E"/>
    <w:rsid w:val="00385552"/>
    <w:rsid w:val="003A6AF9"/>
    <w:rsid w:val="003C2C49"/>
    <w:rsid w:val="003E1F33"/>
    <w:rsid w:val="003E20D4"/>
    <w:rsid w:val="003F73BE"/>
    <w:rsid w:val="003F76CC"/>
    <w:rsid w:val="0041057E"/>
    <w:rsid w:val="00446E9F"/>
    <w:rsid w:val="00456D1D"/>
    <w:rsid w:val="00464BB3"/>
    <w:rsid w:val="004768A1"/>
    <w:rsid w:val="00496733"/>
    <w:rsid w:val="004B3758"/>
    <w:rsid w:val="004B4755"/>
    <w:rsid w:val="004B5C81"/>
    <w:rsid w:val="004D7BCD"/>
    <w:rsid w:val="004E04CC"/>
    <w:rsid w:val="004E121D"/>
    <w:rsid w:val="0051136B"/>
    <w:rsid w:val="00527C88"/>
    <w:rsid w:val="0054380F"/>
    <w:rsid w:val="00550BDD"/>
    <w:rsid w:val="00554E53"/>
    <w:rsid w:val="00566073"/>
    <w:rsid w:val="00567266"/>
    <w:rsid w:val="00571B07"/>
    <w:rsid w:val="00581609"/>
    <w:rsid w:val="005B11A0"/>
    <w:rsid w:val="005B314B"/>
    <w:rsid w:val="005B4D8B"/>
    <w:rsid w:val="005C05E3"/>
    <w:rsid w:val="005E1610"/>
    <w:rsid w:val="006140AC"/>
    <w:rsid w:val="0062795F"/>
    <w:rsid w:val="00636DCF"/>
    <w:rsid w:val="00652D93"/>
    <w:rsid w:val="00662D28"/>
    <w:rsid w:val="00667DD1"/>
    <w:rsid w:val="006C56E3"/>
    <w:rsid w:val="006D4E4B"/>
    <w:rsid w:val="007242D9"/>
    <w:rsid w:val="00751CE9"/>
    <w:rsid w:val="00757D3D"/>
    <w:rsid w:val="007954AB"/>
    <w:rsid w:val="00796CA6"/>
    <w:rsid w:val="007A0610"/>
    <w:rsid w:val="007C3316"/>
    <w:rsid w:val="007D35F2"/>
    <w:rsid w:val="007D5680"/>
    <w:rsid w:val="007D7701"/>
    <w:rsid w:val="007E50AF"/>
    <w:rsid w:val="007F0A99"/>
    <w:rsid w:val="007F270A"/>
    <w:rsid w:val="00816ACA"/>
    <w:rsid w:val="00824250"/>
    <w:rsid w:val="008328A4"/>
    <w:rsid w:val="00832C10"/>
    <w:rsid w:val="00835EDF"/>
    <w:rsid w:val="00847654"/>
    <w:rsid w:val="0086066C"/>
    <w:rsid w:val="00885881"/>
    <w:rsid w:val="008944DE"/>
    <w:rsid w:val="008B0997"/>
    <w:rsid w:val="008B1276"/>
    <w:rsid w:val="008E2273"/>
    <w:rsid w:val="00922C76"/>
    <w:rsid w:val="00926380"/>
    <w:rsid w:val="009312BF"/>
    <w:rsid w:val="009C18A2"/>
    <w:rsid w:val="009D5985"/>
    <w:rsid w:val="00A01852"/>
    <w:rsid w:val="00A05777"/>
    <w:rsid w:val="00A11399"/>
    <w:rsid w:val="00A202CE"/>
    <w:rsid w:val="00A32FC4"/>
    <w:rsid w:val="00A57A4A"/>
    <w:rsid w:val="00A90BE2"/>
    <w:rsid w:val="00AC10D7"/>
    <w:rsid w:val="00AD269A"/>
    <w:rsid w:val="00B01BEB"/>
    <w:rsid w:val="00B16072"/>
    <w:rsid w:val="00B17020"/>
    <w:rsid w:val="00B22C9F"/>
    <w:rsid w:val="00B350CE"/>
    <w:rsid w:val="00B36A88"/>
    <w:rsid w:val="00B579E9"/>
    <w:rsid w:val="00B71EF8"/>
    <w:rsid w:val="00B8170A"/>
    <w:rsid w:val="00B82670"/>
    <w:rsid w:val="00BA6B03"/>
    <w:rsid w:val="00BB5E53"/>
    <w:rsid w:val="00BD7EEA"/>
    <w:rsid w:val="00BE7137"/>
    <w:rsid w:val="00BF731B"/>
    <w:rsid w:val="00C0337F"/>
    <w:rsid w:val="00C0402C"/>
    <w:rsid w:val="00C201ED"/>
    <w:rsid w:val="00C21703"/>
    <w:rsid w:val="00C36B57"/>
    <w:rsid w:val="00C67CEE"/>
    <w:rsid w:val="00C710DD"/>
    <w:rsid w:val="00C971D5"/>
    <w:rsid w:val="00CA78CA"/>
    <w:rsid w:val="00CC475E"/>
    <w:rsid w:val="00CC6F72"/>
    <w:rsid w:val="00CD22EF"/>
    <w:rsid w:val="00CF311B"/>
    <w:rsid w:val="00D10767"/>
    <w:rsid w:val="00D10D7F"/>
    <w:rsid w:val="00D148A0"/>
    <w:rsid w:val="00D26224"/>
    <w:rsid w:val="00D5079C"/>
    <w:rsid w:val="00D6454B"/>
    <w:rsid w:val="00D7627A"/>
    <w:rsid w:val="00D807A8"/>
    <w:rsid w:val="00D87EA6"/>
    <w:rsid w:val="00DA686E"/>
    <w:rsid w:val="00DA6BFA"/>
    <w:rsid w:val="00DB5A5F"/>
    <w:rsid w:val="00DC7104"/>
    <w:rsid w:val="00DE0FE4"/>
    <w:rsid w:val="00DE341A"/>
    <w:rsid w:val="00DE58C0"/>
    <w:rsid w:val="00DE7B3E"/>
    <w:rsid w:val="00DF1E9B"/>
    <w:rsid w:val="00E0229F"/>
    <w:rsid w:val="00E02427"/>
    <w:rsid w:val="00E31E12"/>
    <w:rsid w:val="00E52BCB"/>
    <w:rsid w:val="00E65D1C"/>
    <w:rsid w:val="00E744AB"/>
    <w:rsid w:val="00E74EB7"/>
    <w:rsid w:val="00E84ABF"/>
    <w:rsid w:val="00E855D1"/>
    <w:rsid w:val="00E95F77"/>
    <w:rsid w:val="00E96737"/>
    <w:rsid w:val="00EA4EC4"/>
    <w:rsid w:val="00EA7992"/>
    <w:rsid w:val="00EB2428"/>
    <w:rsid w:val="00EB3746"/>
    <w:rsid w:val="00ED0266"/>
    <w:rsid w:val="00EE2D29"/>
    <w:rsid w:val="00EF1FA0"/>
    <w:rsid w:val="00EF7AD2"/>
    <w:rsid w:val="00F16D94"/>
    <w:rsid w:val="00F20758"/>
    <w:rsid w:val="00F24957"/>
    <w:rsid w:val="00F26BB5"/>
    <w:rsid w:val="00F27DF4"/>
    <w:rsid w:val="00F31144"/>
    <w:rsid w:val="00F35652"/>
    <w:rsid w:val="00F42F98"/>
    <w:rsid w:val="00F51B05"/>
    <w:rsid w:val="00F52E92"/>
    <w:rsid w:val="00F60551"/>
    <w:rsid w:val="00F64788"/>
    <w:rsid w:val="00F7387F"/>
    <w:rsid w:val="00F90508"/>
    <w:rsid w:val="00F92E88"/>
    <w:rsid w:val="00F94560"/>
    <w:rsid w:val="00F978E6"/>
    <w:rsid w:val="00FA0093"/>
    <w:rsid w:val="00FB05AC"/>
    <w:rsid w:val="00FB2558"/>
    <w:rsid w:val="00FC2190"/>
    <w:rsid w:val="00FC3E0C"/>
    <w:rsid w:val="00FC7829"/>
    <w:rsid w:val="00FD47CE"/>
    <w:rsid w:val="00FE0717"/>
    <w:rsid w:val="00FE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E1265F-CF97-4C24-A3AD-CE0641D5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BE2"/>
    <w:pPr>
      <w:widowControl w:val="0"/>
      <w:suppressAutoHyphens/>
      <w:spacing w:before="86" w:after="86"/>
      <w:ind w:right="86"/>
    </w:pPr>
    <w:rPr>
      <w:rFonts w:ascii="Calibri" w:hAnsi="Calibri"/>
      <w:sz w:val="24"/>
      <w:szCs w:val="24"/>
      <w:lang w:val="en-US" w:bidi="he-IL"/>
    </w:rPr>
  </w:style>
  <w:style w:type="paragraph" w:styleId="Heading1">
    <w:name w:val="heading 1"/>
    <w:basedOn w:val="ListParagraph"/>
    <w:next w:val="BodyText"/>
    <w:link w:val="Heading1Char"/>
    <w:uiPriority w:val="99"/>
    <w:qFormat/>
    <w:rsid w:val="009312BF"/>
    <w:pPr>
      <w:numPr>
        <w:ilvl w:val="0"/>
      </w:numPr>
      <w:outlineLvl w:val="0"/>
    </w:pPr>
    <w:rPr>
      <w:rFonts w:ascii="Trebuchet MS" w:hAnsi="Trebuchet MS"/>
      <w:b/>
    </w:rPr>
  </w:style>
  <w:style w:type="paragraph" w:styleId="Heading2">
    <w:name w:val="heading 2"/>
    <w:basedOn w:val="ListParagraph"/>
    <w:next w:val="Normal"/>
    <w:link w:val="Heading2Char"/>
    <w:uiPriority w:val="99"/>
    <w:qFormat/>
    <w:rsid w:val="009312BF"/>
    <w:pPr>
      <w:ind w:left="709"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453"/>
    <w:rPr>
      <w:rFonts w:asciiTheme="majorHAnsi" w:eastAsiaTheme="majorEastAsia" w:hAnsiTheme="majorHAnsi" w:cstheme="majorBidi"/>
      <w:b/>
      <w:bCs/>
      <w:kern w:val="32"/>
      <w:sz w:val="32"/>
      <w:szCs w:val="32"/>
      <w:lang w:val="en-US" w:bidi="he-IL"/>
    </w:rPr>
  </w:style>
  <w:style w:type="character" w:customStyle="1" w:styleId="Heading2Char">
    <w:name w:val="Heading 2 Char"/>
    <w:basedOn w:val="DefaultParagraphFont"/>
    <w:link w:val="Heading2"/>
    <w:uiPriority w:val="99"/>
    <w:locked/>
    <w:rsid w:val="009312BF"/>
    <w:rPr>
      <w:rFonts w:ascii="Calibri" w:eastAsia="MS Mincho" w:hAnsi="Calibri" w:cs="Arial"/>
      <w:b/>
      <w:sz w:val="24"/>
      <w:szCs w:val="24"/>
      <w:lang w:val="en-US" w:eastAsia="en-US"/>
    </w:rPr>
  </w:style>
  <w:style w:type="character" w:customStyle="1" w:styleId="EndnoteCharacters">
    <w:name w:val="Endnote Characters"/>
    <w:uiPriority w:val="99"/>
    <w:rsid w:val="00757D3D"/>
  </w:style>
  <w:style w:type="character" w:customStyle="1" w:styleId="FootnoteCharacters">
    <w:name w:val="Footnote Characters"/>
    <w:uiPriority w:val="99"/>
    <w:rsid w:val="00757D3D"/>
  </w:style>
  <w:style w:type="character" w:styleId="Hyperlink">
    <w:name w:val="Hyperlink"/>
    <w:basedOn w:val="DefaultParagraphFont"/>
    <w:uiPriority w:val="99"/>
    <w:semiHidden/>
    <w:rsid w:val="00757D3D"/>
    <w:rPr>
      <w:rFonts w:cs="Times New Roman"/>
      <w:color w:val="000080"/>
      <w:u w:val="single"/>
    </w:rPr>
  </w:style>
  <w:style w:type="paragraph" w:customStyle="1" w:styleId="Heading">
    <w:name w:val="Heading"/>
    <w:basedOn w:val="Normal"/>
    <w:next w:val="BodyText"/>
    <w:uiPriority w:val="99"/>
    <w:rsid w:val="00757D3D"/>
    <w:pPr>
      <w:keepNext/>
      <w:spacing w:before="240" w:after="283"/>
    </w:pPr>
    <w:rPr>
      <w:rFonts w:ascii="Albany" w:hAnsi="Albany" w:cs="Arial Unicode MS"/>
      <w:sz w:val="28"/>
      <w:szCs w:val="28"/>
    </w:rPr>
  </w:style>
  <w:style w:type="paragraph" w:styleId="BodyText">
    <w:name w:val="Body Text"/>
    <w:basedOn w:val="Normal"/>
    <w:link w:val="BodyTextChar"/>
    <w:uiPriority w:val="99"/>
    <w:semiHidden/>
    <w:rsid w:val="00757D3D"/>
    <w:pPr>
      <w:spacing w:before="0" w:after="0"/>
      <w:ind w:right="0"/>
    </w:pPr>
  </w:style>
  <w:style w:type="character" w:customStyle="1" w:styleId="BodyTextChar">
    <w:name w:val="Body Text Char"/>
    <w:basedOn w:val="DefaultParagraphFont"/>
    <w:link w:val="BodyText"/>
    <w:uiPriority w:val="99"/>
    <w:semiHidden/>
    <w:rsid w:val="00FF7453"/>
    <w:rPr>
      <w:rFonts w:ascii="Calibri" w:hAnsi="Calibri"/>
      <w:sz w:val="24"/>
      <w:szCs w:val="24"/>
      <w:lang w:val="en-US" w:bidi="he-IL"/>
    </w:rPr>
  </w:style>
  <w:style w:type="paragraph" w:styleId="List">
    <w:name w:val="List"/>
    <w:basedOn w:val="BodyText"/>
    <w:uiPriority w:val="99"/>
    <w:semiHidden/>
    <w:rsid w:val="00757D3D"/>
  </w:style>
  <w:style w:type="paragraph" w:styleId="Caption">
    <w:name w:val="caption"/>
    <w:basedOn w:val="Normal"/>
    <w:uiPriority w:val="99"/>
    <w:qFormat/>
    <w:rsid w:val="00757D3D"/>
    <w:pPr>
      <w:suppressLineNumbers/>
      <w:spacing w:before="120" w:after="120"/>
    </w:pPr>
    <w:rPr>
      <w:i/>
      <w:iCs/>
    </w:rPr>
  </w:style>
  <w:style w:type="paragraph" w:customStyle="1" w:styleId="Index">
    <w:name w:val="Index"/>
    <w:basedOn w:val="Normal"/>
    <w:uiPriority w:val="99"/>
    <w:rsid w:val="00757D3D"/>
    <w:pPr>
      <w:suppressLineNumbers/>
    </w:pPr>
  </w:style>
  <w:style w:type="paragraph" w:customStyle="1" w:styleId="HorizontalLine">
    <w:name w:val="Horizontal Line"/>
    <w:basedOn w:val="Normal"/>
    <w:next w:val="BodyText"/>
    <w:uiPriority w:val="99"/>
    <w:rsid w:val="00757D3D"/>
    <w:pPr>
      <w:pBdr>
        <w:bottom w:val="double" w:sz="2" w:space="0" w:color="808080"/>
      </w:pBdr>
      <w:spacing w:before="0" w:after="283"/>
    </w:pPr>
    <w:rPr>
      <w:sz w:val="12"/>
    </w:rPr>
  </w:style>
  <w:style w:type="paragraph" w:styleId="EnvelopeReturn">
    <w:name w:val="envelope return"/>
    <w:basedOn w:val="Normal"/>
    <w:uiPriority w:val="99"/>
    <w:semiHidden/>
    <w:rsid w:val="00757D3D"/>
    <w:pPr>
      <w:spacing w:before="0" w:after="0"/>
    </w:pPr>
    <w:rPr>
      <w:i/>
    </w:rPr>
  </w:style>
  <w:style w:type="paragraph" w:customStyle="1" w:styleId="TableContents">
    <w:name w:val="Table Contents"/>
    <w:basedOn w:val="BodyText"/>
    <w:uiPriority w:val="99"/>
    <w:rsid w:val="00757D3D"/>
  </w:style>
  <w:style w:type="paragraph" w:styleId="Footer">
    <w:name w:val="footer"/>
    <w:basedOn w:val="Normal"/>
    <w:link w:val="FooterChar"/>
    <w:uiPriority w:val="99"/>
    <w:rsid w:val="00757D3D"/>
    <w:pPr>
      <w:suppressLineNumbers/>
      <w:tabs>
        <w:tab w:val="center" w:pos="4904"/>
        <w:tab w:val="right" w:pos="9723"/>
      </w:tabs>
    </w:pPr>
  </w:style>
  <w:style w:type="character" w:customStyle="1" w:styleId="FooterChar">
    <w:name w:val="Footer Char"/>
    <w:basedOn w:val="DefaultParagraphFont"/>
    <w:link w:val="Footer"/>
    <w:uiPriority w:val="99"/>
    <w:locked/>
    <w:rsid w:val="00667DD1"/>
    <w:rPr>
      <w:sz w:val="24"/>
      <w:lang w:val="en-US"/>
    </w:rPr>
  </w:style>
  <w:style w:type="paragraph" w:styleId="Header">
    <w:name w:val="header"/>
    <w:basedOn w:val="Normal"/>
    <w:link w:val="HeaderChar"/>
    <w:uiPriority w:val="99"/>
    <w:semiHidden/>
    <w:rsid w:val="00757D3D"/>
    <w:pPr>
      <w:suppressLineNumbers/>
      <w:tabs>
        <w:tab w:val="center" w:pos="4904"/>
        <w:tab w:val="right" w:pos="9723"/>
      </w:tabs>
    </w:pPr>
  </w:style>
  <w:style w:type="character" w:customStyle="1" w:styleId="HeaderChar">
    <w:name w:val="Header Char"/>
    <w:basedOn w:val="DefaultParagraphFont"/>
    <w:link w:val="Header"/>
    <w:uiPriority w:val="99"/>
    <w:semiHidden/>
    <w:rsid w:val="00FF7453"/>
    <w:rPr>
      <w:rFonts w:ascii="Calibri" w:hAnsi="Calibri"/>
      <w:sz w:val="24"/>
      <w:szCs w:val="24"/>
      <w:lang w:val="en-US" w:bidi="he-IL"/>
    </w:rPr>
  </w:style>
  <w:style w:type="paragraph" w:customStyle="1" w:styleId="TableHeading">
    <w:name w:val="Table Heading"/>
    <w:basedOn w:val="TableContents"/>
    <w:uiPriority w:val="99"/>
    <w:rsid w:val="00757D3D"/>
    <w:pPr>
      <w:suppressLineNumbers/>
      <w:jc w:val="center"/>
    </w:pPr>
    <w:rPr>
      <w:b/>
      <w:bCs/>
    </w:rPr>
  </w:style>
  <w:style w:type="paragraph" w:styleId="BalloonText">
    <w:name w:val="Balloon Text"/>
    <w:basedOn w:val="Normal"/>
    <w:link w:val="BalloonTextChar"/>
    <w:uiPriority w:val="99"/>
    <w:semiHidden/>
    <w:rsid w:val="00165BD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BD1"/>
    <w:rPr>
      <w:rFonts w:ascii="Tahoma" w:hAnsi="Tahoma"/>
      <w:sz w:val="16"/>
      <w:lang w:val="en-US"/>
    </w:rPr>
  </w:style>
  <w:style w:type="table" w:styleId="TableGrid">
    <w:name w:val="Table Grid"/>
    <w:basedOn w:val="TableNormal"/>
    <w:uiPriority w:val="99"/>
    <w:rsid w:val="00165BD1"/>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84ABF"/>
    <w:pPr>
      <w:widowControl/>
      <w:numPr>
        <w:ilvl w:val="1"/>
        <w:numId w:val="8"/>
      </w:numPr>
      <w:suppressAutoHyphens w:val="0"/>
      <w:spacing w:before="60" w:after="60"/>
      <w:ind w:right="0"/>
    </w:pPr>
    <w:rPr>
      <w:rFonts w:eastAsia="MS Mincho" w:cs="Arial"/>
      <w:lang w:eastAsia="en-US" w:bidi="ar-SA"/>
    </w:rPr>
  </w:style>
  <w:style w:type="paragraph" w:styleId="FootnoteText">
    <w:name w:val="footnote text"/>
    <w:basedOn w:val="Normal"/>
    <w:link w:val="FootnoteTextChar"/>
    <w:uiPriority w:val="99"/>
    <w:semiHidden/>
    <w:rsid w:val="00195563"/>
    <w:pPr>
      <w:widowControl/>
      <w:suppressAutoHyphens w:val="0"/>
      <w:spacing w:before="0" w:after="120" w:line="276" w:lineRule="auto"/>
      <w:ind w:right="0"/>
    </w:pPr>
    <w:rPr>
      <w:sz w:val="20"/>
      <w:szCs w:val="20"/>
      <w:lang w:val="en-GB" w:bidi="ar-SA"/>
    </w:rPr>
  </w:style>
  <w:style w:type="character" w:customStyle="1" w:styleId="FootnoteTextChar">
    <w:name w:val="Footnote Text Char"/>
    <w:basedOn w:val="DefaultParagraphFont"/>
    <w:link w:val="FootnoteText"/>
    <w:uiPriority w:val="99"/>
    <w:locked/>
    <w:rsid w:val="00195563"/>
    <w:rPr>
      <w:rFonts w:ascii="Calibri" w:hAnsi="Calibri" w:cs="Times New Roman"/>
    </w:rPr>
  </w:style>
  <w:style w:type="character" w:styleId="FootnoteReference">
    <w:name w:val="footnote reference"/>
    <w:basedOn w:val="DefaultParagraphFont"/>
    <w:uiPriority w:val="99"/>
    <w:semiHidden/>
    <w:rsid w:val="00195563"/>
    <w:rPr>
      <w:rFonts w:cs="Times New Roman"/>
      <w:vertAlign w:val="superscript"/>
    </w:rPr>
  </w:style>
  <w:style w:type="paragraph" w:styleId="NormalWeb">
    <w:name w:val="Normal (Web)"/>
    <w:basedOn w:val="Normal"/>
    <w:uiPriority w:val="99"/>
    <w:rsid w:val="005C05E3"/>
    <w:pPr>
      <w:widowControl/>
      <w:suppressAutoHyphens w:val="0"/>
      <w:spacing w:before="0" w:after="0"/>
      <w:ind w:right="0"/>
    </w:pPr>
    <w:rPr>
      <w:lang w:val="en-GB" w:bidi="ar-SA"/>
    </w:rPr>
  </w:style>
  <w:style w:type="character" w:styleId="Emphasis">
    <w:name w:val="Emphasis"/>
    <w:basedOn w:val="DefaultParagraphFont"/>
    <w:uiPriority w:val="99"/>
    <w:qFormat/>
    <w:rsid w:val="005C05E3"/>
    <w:rPr>
      <w:rFonts w:cs="Times New Roman"/>
      <w:i/>
      <w:iCs/>
    </w:rPr>
  </w:style>
  <w:style w:type="paragraph" w:styleId="Title">
    <w:name w:val="Title"/>
    <w:basedOn w:val="Normal"/>
    <w:next w:val="Normal"/>
    <w:link w:val="TitleChar"/>
    <w:uiPriority w:val="99"/>
    <w:qFormat/>
    <w:rsid w:val="00E84ABF"/>
    <w:pPr>
      <w:pBdr>
        <w:bottom w:val="single" w:sz="8" w:space="4" w:color="4F81BD"/>
      </w:pBdr>
      <w:spacing w:before="0" w:after="300"/>
    </w:pPr>
    <w:rPr>
      <w:rFonts w:ascii="Trebuchet MS" w:eastAsia="MS Gothic" w:hAnsi="Trebuchet MS"/>
      <w:color w:val="17365D"/>
      <w:spacing w:val="5"/>
      <w:kern w:val="28"/>
      <w:sz w:val="52"/>
      <w:szCs w:val="52"/>
    </w:rPr>
  </w:style>
  <w:style w:type="character" w:customStyle="1" w:styleId="TitleChar">
    <w:name w:val="Title Char"/>
    <w:basedOn w:val="DefaultParagraphFont"/>
    <w:link w:val="Title"/>
    <w:uiPriority w:val="99"/>
    <w:locked/>
    <w:rsid w:val="00E84ABF"/>
    <w:rPr>
      <w:rFonts w:ascii="Trebuchet MS" w:eastAsia="MS Gothic" w:hAnsi="Trebuchet MS" w:cs="Times New Roman"/>
      <w:color w:val="17365D"/>
      <w:spacing w:val="5"/>
      <w:kern w:val="28"/>
      <w:sz w:val="52"/>
      <w:szCs w:val="52"/>
      <w:lang w:val="en-US" w:bidi="he-IL"/>
    </w:rPr>
  </w:style>
  <w:style w:type="paragraph" w:styleId="HTMLPreformatted">
    <w:name w:val="HTML Preformatted"/>
    <w:basedOn w:val="Normal"/>
    <w:link w:val="HTMLPreformattedChar"/>
    <w:uiPriority w:val="99"/>
    <w:semiHidden/>
    <w:rsid w:val="00464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0"/>
    </w:pPr>
    <w:rPr>
      <w:rFonts w:ascii="Courier New" w:hAnsi="Courier New"/>
      <w:lang w:val="en-GB" w:bidi="ar-SA"/>
    </w:rPr>
  </w:style>
  <w:style w:type="character" w:customStyle="1" w:styleId="HTMLPreformattedChar">
    <w:name w:val="HTML Preformatted Char"/>
    <w:basedOn w:val="DefaultParagraphFont"/>
    <w:link w:val="HTMLPreformatted"/>
    <w:uiPriority w:val="99"/>
    <w:semiHidden/>
    <w:locked/>
    <w:rsid w:val="00464BB3"/>
    <w:rPr>
      <w:rFonts w:ascii="Courier New" w:hAnsi="Courier New" w:cs="Times New Roman"/>
      <w:sz w:val="24"/>
      <w:szCs w:val="24"/>
    </w:rPr>
  </w:style>
  <w:style w:type="paragraph" w:customStyle="1" w:styleId="Body">
    <w:name w:val="Body"/>
    <w:basedOn w:val="Normal"/>
    <w:link w:val="BodyChar"/>
    <w:uiPriority w:val="99"/>
    <w:rsid w:val="00464BB3"/>
    <w:rPr>
      <w:sz w:val="22"/>
      <w:szCs w:val="22"/>
    </w:rPr>
  </w:style>
  <w:style w:type="character" w:customStyle="1" w:styleId="BodyChar">
    <w:name w:val="Body Char"/>
    <w:basedOn w:val="DefaultParagraphFont"/>
    <w:link w:val="Body"/>
    <w:uiPriority w:val="99"/>
    <w:locked/>
    <w:rsid w:val="00464BB3"/>
    <w:rPr>
      <w:rFonts w:ascii="Calibri" w:hAnsi="Calibri" w:cs="Times New Roman"/>
      <w:sz w:val="22"/>
      <w:szCs w:val="22"/>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822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adoffice@britishfenc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313</Words>
  <Characters>1649</Characters>
  <Application>Microsoft Office Word</Application>
  <DocSecurity>0</DocSecurity>
  <Lines>58</Lines>
  <Paragraphs>45</Paragraphs>
  <ScaleCrop>false</ScaleCrop>
  <HeadingPairs>
    <vt:vector size="2" baseType="variant">
      <vt:variant>
        <vt:lpstr>Title</vt:lpstr>
      </vt:variant>
      <vt:variant>
        <vt:i4>1</vt:i4>
      </vt:variant>
    </vt:vector>
  </HeadingPairs>
  <TitlesOfParts>
    <vt:vector size="1" baseType="lpstr">
      <vt:lpstr>FIE Referee Pathway Application Form</vt:lpstr>
    </vt:vector>
  </TitlesOfParts>
  <Company>Deftones</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 Referee Pathway Application Form</dc:title>
  <dc:creator>Georgina</dc:creator>
  <cp:lastModifiedBy>Georgina Usher</cp:lastModifiedBy>
  <cp:revision>4</cp:revision>
  <cp:lastPrinted>2014-06-03T10:48:00Z</cp:lastPrinted>
  <dcterms:created xsi:type="dcterms:W3CDTF">2015-08-04T19:51:00Z</dcterms:created>
  <dcterms:modified xsi:type="dcterms:W3CDTF">2015-08-05T10:01:00Z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